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5C7519" w:rsidTr="005C7519" w14:paraId="0697E9D3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519" w:rsidRDefault="005C7519" w14:paraId="58796C50" w14:textId="76D39C16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C7519" w:rsidRDefault="005C7519" w14:paraId="453D28D1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5C7519" w:rsidRDefault="005C7519" w14:paraId="5653C3CC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5C7519" w:rsidRDefault="005C7519" w14:paraId="668B5C32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5C7519" w:rsidRDefault="005C7519" w14:paraId="0B5CEA5F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5C7519" w:rsidP="005C7519" w:rsidRDefault="005C7519" w14:paraId="0CF1F6AF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5C7519" w:rsidP="005C7519" w:rsidRDefault="005C7519" w14:paraId="39913F70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5C7519" w:rsidP="005C7519" w:rsidRDefault="005C7519" w14:paraId="143B7771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St-2600/2019</w:t>
      </w:r>
    </w:p>
    <w:p w:rsidR="005C7519" w:rsidP="005C7519" w:rsidRDefault="005C7519" w14:paraId="4861F607" w14:textId="77777777">
      <w:pPr>
        <w:tabs>
          <w:tab w:val="left" w:pos="709"/>
        </w:tabs>
      </w:pPr>
      <w:r>
        <w:t xml:space="preserve"> </w:t>
      </w:r>
    </w:p>
    <w:p w:rsidR="005C7519" w:rsidP="005C7519" w:rsidRDefault="005C7519" w14:paraId="71284B6C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5C7519" w:rsidP="005C7519" w:rsidRDefault="005C7519" w14:paraId="31E2691E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5C7519" w:rsidP="005C7519" w:rsidRDefault="005C7519" w14:paraId="55E7798A" w14:textId="77777777">
      <w:pPr>
        <w:tabs>
          <w:tab w:val="left" w:pos="709"/>
        </w:tabs>
      </w:pPr>
    </w:p>
    <w:p w:rsidR="005C7519" w:rsidP="005C7519" w:rsidRDefault="005C7519" w14:paraId="2C2E9493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5C7519" w:rsidP="005C7519" w:rsidRDefault="005C7519" w14:paraId="1206A565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5C7519" w:rsidP="005C7519" w:rsidRDefault="005C7519" w14:paraId="2403CCF0" w14:textId="77777777">
      <w:pPr>
        <w:tabs>
          <w:tab w:val="left" w:pos="709"/>
        </w:tabs>
      </w:pPr>
    </w:p>
    <w:p w:rsidR="005C7519" w:rsidP="005C7519" w:rsidRDefault="005C7519" w14:paraId="40D9E456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5C7519" w:rsidP="005C7519" w:rsidRDefault="005C7519" w14:paraId="02198639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5C7519" w:rsidP="005C7519" w:rsidRDefault="005C7519" w14:paraId="283ED70E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5C7519" w:rsidP="005C7519" w:rsidRDefault="005C7519" w14:paraId="0DCCFD39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5C7519" w:rsidP="005C7519" w:rsidRDefault="005C7519" w14:paraId="0C1B229E" w14:textId="77777777">
      <w:pPr>
        <w:tabs>
          <w:tab w:val="left" w:pos="709"/>
        </w:tabs>
      </w:pPr>
    </w:p>
    <w:p w:rsidR="005C7519" w:rsidP="005C7519" w:rsidRDefault="005C7519" w14:paraId="080BAFA4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5C7519" w:rsidP="005C7519" w:rsidRDefault="005C7519" w14:paraId="435DC872" w14:textId="77777777">
      <w:pPr>
        <w:tabs>
          <w:tab w:val="left" w:pos="709"/>
        </w:tabs>
        <w:jc w:val="both"/>
      </w:pPr>
    </w:p>
    <w:p w:rsidR="005C7519" w:rsidP="005C7519" w:rsidRDefault="005C7519" w14:paraId="7FDF9B25" w14:textId="77777777">
      <w:pPr>
        <w:tabs>
          <w:tab w:val="left" w:pos="709"/>
        </w:tabs>
      </w:pPr>
      <w:r>
        <w:t xml:space="preserve"> </w:t>
      </w:r>
      <w:r>
        <w:tab/>
        <w:t>17. St-2600/2019</w:t>
      </w:r>
    </w:p>
    <w:p w:rsidR="005C7519" w:rsidP="005C7519" w:rsidRDefault="005C7519" w14:paraId="404FE38F" w14:textId="77777777">
      <w:pPr>
        <w:tabs>
          <w:tab w:val="left" w:pos="709"/>
        </w:tabs>
      </w:pPr>
    </w:p>
    <w:p w:rsidR="005C7519" w:rsidP="005C7519" w:rsidRDefault="005C7519" w14:paraId="53D9CE39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5C7519" w:rsidP="005C7519" w:rsidRDefault="005C7519" w14:paraId="65C94269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5C7519" w:rsidP="005C7519" w:rsidRDefault="005C7519" w14:paraId="7505B0F3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5C7519" w:rsidP="005C7519" w:rsidRDefault="005C7519" w14:paraId="76624F50" w14:textId="77777777">
      <w:pPr>
        <w:tabs>
          <w:tab w:val="left" w:pos="709"/>
        </w:tabs>
        <w:ind w:firstLine="708"/>
        <w:jc w:val="both"/>
      </w:pPr>
    </w:p>
    <w:p w:rsidR="005C7519" w:rsidP="005C7519" w:rsidRDefault="005C7519" w14:paraId="3489A5A0" w14:textId="77777777">
      <w:pPr>
        <w:tabs>
          <w:tab w:val="left" w:pos="709"/>
        </w:tabs>
        <w:jc w:val="both"/>
      </w:pPr>
      <w:r>
        <w:t xml:space="preserve">protiv </w:t>
      </w:r>
    </w:p>
    <w:p w:rsidR="005C7519" w:rsidP="005C7519" w:rsidRDefault="005C7519" w14:paraId="1FA3C4D1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5C7519" w:rsidP="005C7519" w:rsidRDefault="005C7519" w14:paraId="68C249A9" w14:textId="77777777">
      <w:pPr>
        <w:tabs>
          <w:tab w:val="left" w:pos="709"/>
        </w:tabs>
        <w:ind w:left="708"/>
        <w:jc w:val="both"/>
      </w:pPr>
      <w:r>
        <w:tab/>
        <w:t xml:space="preserve">HRCO PROMET j.d.o.o. za trgovinu i usluge, Zagreb, Ukrajinska 11, </w:t>
      </w:r>
    </w:p>
    <w:p w:rsidR="005C7519" w:rsidP="005C7519" w:rsidRDefault="005C7519" w14:paraId="0090BA08" w14:textId="77777777">
      <w:pPr>
        <w:tabs>
          <w:tab w:val="left" w:pos="709"/>
        </w:tabs>
        <w:ind w:left="708"/>
        <w:jc w:val="both"/>
      </w:pPr>
      <w:r>
        <w:t>OIB: 44021286498</w:t>
      </w:r>
    </w:p>
    <w:p w:rsidR="005C7519" w:rsidP="005C7519" w:rsidRDefault="005C7519" w14:paraId="4B3D6C05" w14:textId="77777777">
      <w:pPr>
        <w:tabs>
          <w:tab w:val="left" w:pos="709"/>
        </w:tabs>
        <w:ind w:left="708"/>
        <w:jc w:val="both"/>
      </w:pPr>
    </w:p>
    <w:p w:rsidR="005C7519" w:rsidP="005C7519" w:rsidRDefault="005C7519" w14:paraId="0E65CE9E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5C7519" w:rsidP="005C7519" w:rsidRDefault="005C7519" w14:paraId="72B43752" w14:textId="77777777">
      <w:pPr>
        <w:tabs>
          <w:tab w:val="left" w:pos="709"/>
        </w:tabs>
        <w:jc w:val="both"/>
      </w:pPr>
    </w:p>
    <w:p w:rsidR="005C7519" w:rsidP="005C7519" w:rsidRDefault="005C7519" w14:paraId="06BB4046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5C7519" w:rsidP="005C7519" w:rsidRDefault="005C7519" w14:paraId="589D7E17" w14:textId="77777777">
      <w:pPr>
        <w:tabs>
          <w:tab w:val="left" w:pos="709"/>
        </w:tabs>
      </w:pPr>
    </w:p>
    <w:p w:rsidR="005C7519" w:rsidP="005C7519" w:rsidRDefault="005C7519" w14:paraId="2CFB2F31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5C7519" w:rsidP="005C7519" w:rsidRDefault="005C7519" w14:paraId="3B4E47CA" w14:textId="77777777">
      <w:pPr>
        <w:tabs>
          <w:tab w:val="left" w:pos="709"/>
        </w:tabs>
      </w:pPr>
    </w:p>
    <w:p w:rsidR="005C7519" w:rsidP="005C7519" w:rsidRDefault="005C7519" w14:paraId="4524D3D1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5C7519" w:rsidP="005C7519" w:rsidRDefault="005C7519" w14:paraId="30DEE50C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5C7519" w:rsidP="005C7519" w:rsidRDefault="005C7519" w14:paraId="7205DB51" w14:textId="77777777">
      <w:pPr>
        <w:tabs>
          <w:tab w:val="left" w:pos="709"/>
        </w:tabs>
      </w:pPr>
    </w:p>
    <w:p w:rsidR="005C7519" w:rsidP="005C7519" w:rsidRDefault="005C7519" w14:paraId="65BBAA16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ECB8388" w14:textId="0ECB8388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7519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C751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C7519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C7519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C7519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C7519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5C7519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C7519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C7519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C75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7519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7519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7519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7519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5C7519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C75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7519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543107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2600</izvorni_sadrzaj>
    <derivirana_varijabla naziv="DomainObject.Predmet.Broj_1">2600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17. listopada 2019.</izvorni_sadrzaj>
    <derivirana_varijabla naziv="DomainObject.Predmet.DatumIzradeOptuznogAkta_1">17. listopada 2019.</derivirana_varijabla>
  </DomainObject.Predmet.DatumIzradeOptuznogAkta>
  <DomainObject.Predmet.DatumIzradeOptuznogAktaFormated>
    <izvorni_sadrzaj>17.10.2019.</izvorni_sadrzaj>
    <derivirana_varijabla naziv="DomainObject.Predmet.DatumIzradeOptuznogAktaFormated_1">17.10.2019.</derivirana_varijabla>
  </DomainObject.Predmet.DatumIzradeOptuznogAktaFormated>
  <DomainObject.Predmet.DatumOsnivanja>
    <izvorni_sadrzaj>18. listopada 2019.</izvorni_sadrzaj>
    <derivirana_varijabla naziv="DomainObject.Predmet.DatumOsnivanja_1">18.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listopada 2019.</izvorni_sadrzaj>
    <derivirana_varijabla naziv="DomainObject.Predmet.DatumPrimitkaOptuznogAkta_1">18.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St-2600/2019</izvorni_sadrzaj>
    <derivirana_varijabla naziv="DomainObject.Predmet.OznakaBroj_1">St-2600/2019</derivirana_varijabla>
  </DomainObject.Predmet.OznakaBroj>
  <DomainObject.Predmet.OznakaBrojOptuznogAkta>
    <izvorni_sadrzaj>04-06-19-4562</izvorni_sadrzaj>
    <derivirana_varijabla naziv="DomainObject.Predmet.OznakaBrojOptuznogAkta_1">04-06-19-4562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HRCO PROMET j.d.o.o. za trgovinu i usluge</izvorni_sadrzaj>
    <derivirana_varijabla naziv="DomainObject.Predmet.ProtustrankaFormated_1">  HRCO PROMET j.d.o.o. za trgovinu i usluge</derivirana_varijabla>
  </DomainObject.Predmet.ProtustrankaFormated>
  <DomainObject.Predmet.ProtustrankaFormatedOIB>
    <izvorni_sadrzaj>  HRCO PROMET j.d.o.o. za trgovinu i usluge, OIB 44021286498</izvorni_sadrzaj>
    <derivirana_varijabla naziv="DomainObject.Predmet.ProtustrankaFormatedOIB_1">  HRCO PROMET j.d.o.o. za trgovinu i usluge, OIB 44021286498</derivirana_varijabla>
  </DomainObject.Predmet.ProtustrankaFormatedOIB>
  <DomainObject.Predmet.ProtustrankaFormatedWithAdress>
    <izvorni_sadrzaj> HRCO PROMET j.d.o.o. za trgovinu i usluge, Ukrajinska 11, 10000 Zagreb</izvorni_sadrzaj>
    <derivirana_varijabla naziv="DomainObject.Predmet.ProtustrankaFormatedWithAdress_1"> HRCO PROMET j.d.o.o. za trgovinu i usluge, Ukrajinska 11, 10000 Zagreb</derivirana_varijabla>
  </DomainObject.Predmet.ProtustrankaFormatedWithAdress>
  <DomainObject.Predmet.ProtustrankaFormatedWithAdressOIB>
    <izvorni_sadrzaj> HRCO PROMET j.d.o.o. za trgovinu i usluge, OIB 44021286498, Ukrajinska 11, 10000 Zagreb</izvorni_sadrzaj>
    <derivirana_varijabla naziv="DomainObject.Predmet.ProtustrankaFormatedWithAdressOIB_1"> HRCO PROMET j.d.o.o. za trgovinu i usluge, OIB 44021286498, Ukrajinska 11, 10000 Zagreb</derivirana_varijabla>
  </DomainObject.Predmet.ProtustrankaFormatedWithAdressOIB>
  <DomainObject.Predmet.ProtustrankaWithAdress>
    <izvorni_sadrzaj>HRCO PROMET j.d.o.o. za trgovinu i usluge Ukrajinska 11, 10000 Zagreb</izvorni_sadrzaj>
    <derivirana_varijabla naziv="DomainObject.Predmet.ProtustrankaWithAdress_1">HRCO PROMET j.d.o.o. za trgovinu i usluge Ukrajinska 11, 10000 Zagreb</derivirana_varijabla>
  </DomainObject.Predmet.ProtustrankaWithAdress>
  <DomainObject.Predmet.ProtustrankaWithAdressOIB>
    <izvorni_sadrzaj>HRCO PROMET j.d.o.o. za trgovinu i usluge, OIB 44021286498, Ukrajinska 11, 10000 Zagreb</izvorni_sadrzaj>
    <derivirana_varijabla naziv="DomainObject.Predmet.ProtustrankaWithAdressOIB_1">HRCO PROMET j.d.o.o. za trgovinu i usluge, OIB 44021286498, Ukrajinska 11, 10000 Zagreb</derivirana_varijabla>
  </DomainObject.Predmet.ProtustrankaWithAdressOIB>
  <DomainObject.Predmet.ProtustrankaNazivFormated>
    <izvorni_sadrzaj>HRCO PROMET j.d.o.o. za trgovinu i usluge</izvorni_sadrzaj>
    <derivirana_varijabla naziv="DomainObject.Predmet.ProtustrankaNazivFormated_1">HRCO PROMET j.d.o.o. za trgovinu i usluge</derivirana_varijabla>
  </DomainObject.Predmet.ProtustrankaNazivFormated>
  <DomainObject.Predmet.ProtustrankaNazivFormatedOIB>
    <izvorni_sadrzaj>HRCO PROMET j.d.o.o. za trgovinu i usluge, OIB 44021286498</izvorni_sadrzaj>
    <derivirana_varijabla naziv="DomainObject.Predmet.ProtustrankaNazivFormatedOIB_1">HRCO PROMET j.d.o.o. za trgovinu i usluge, OIB 44021286498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HRCO PROMET j.d.o.o. za trgovinu i usluge</item>
    </izvorni_sadrzaj>
    <derivirana_varijabla naziv="DomainObject.Predmet.ProtuStrankaListFormated_1">
      <item>HRCO PROMET j.d.o.o. za trgovinu i usluge</item>
    </derivirana_varijabla>
  </DomainObject.Predmet.ProtuStrankaListFormated>
  <DomainObject.Predmet.ProtuStrankaListFormatedOIB>
    <izvorni_sadrzaj>
      <item>HRCO PROMET j.d.o.o. za trgovinu i usluge, OIB 44021286498</item>
    </izvorni_sadrzaj>
    <derivirana_varijabla naziv="DomainObject.Predmet.ProtuStrankaListFormatedOIB_1">
      <item>HRCO PROMET j.d.o.o. za trgovinu i usluge, OIB 44021286498</item>
    </derivirana_varijabla>
  </DomainObject.Predmet.ProtuStrankaListFormatedOIB>
  <DomainObject.Predmet.ProtuStrankaListFormatedWithAdress>
    <izvorni_sadrzaj>
      <item>HRCO PROMET j.d.o.o. za trgovinu i usluge, Ukrajinska 11, 10000 Zagreb</item>
    </izvorni_sadrzaj>
    <derivirana_varijabla naziv="DomainObject.Predmet.ProtuStrankaListFormatedWithAdress_1">
      <item>HRCO PROMET j.d.o.o. za trgovinu i usluge, Ukrajinska 11, 10000 Zagreb</item>
    </derivirana_varijabla>
  </DomainObject.Predmet.ProtuStrankaListFormatedWithAdress>
  <DomainObject.Predmet.ProtuStrankaListFormatedWithAdressOIB>
    <izvorni_sadrzaj>
      <item>HRCO PROMET j.d.o.o. za trgovinu i usluge, OIB 44021286498, Ukrajinska 11, 10000 Zagreb</item>
    </izvorni_sadrzaj>
    <derivirana_varijabla naziv="DomainObject.Predmet.ProtuStrankaListFormatedWithAdressOIB_1">
      <item>HRCO PROMET j.d.o.o. za trgovinu i usluge, OIB 44021286498, Ukrajinska 11, 10000 Zagreb</item>
    </derivirana_varijabla>
  </DomainObject.Predmet.ProtuStrankaListFormatedWithAdressOIB>
  <DomainObject.Predmet.ProtuStrankaListNazivFormated>
    <izvorni_sadrzaj>
      <item>HRCO PROMET j.d.o.o. za trgovinu i usluge</item>
    </izvorni_sadrzaj>
    <derivirana_varijabla naziv="DomainObject.Predmet.ProtuStrankaListNazivFormated_1">
      <item>HRCO PROMET j.d.o.o. za trgovinu i usluge</item>
    </derivirana_varijabla>
  </DomainObject.Predmet.ProtuStrankaListNazivFormated>
  <DomainObject.Predmet.ProtuStrankaListNazivFormatedOIB>
    <izvorni_sadrzaj>
      <item>HRCO PROMET j.d.o.o. za trgovinu i usluge, OIB 44021286498</item>
    </izvorni_sadrzaj>
    <derivirana_varijabla naziv="DomainObject.Predmet.ProtuStrankaListNazivFormatedOIB_1">
      <item>HRCO PROMET j.d.o.o. za trgovinu i usluge, OIB 44021286498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HRCO PROMET j.d.o.o. za trgovinu i usluge</izvorni_sadrzaj>
    <derivirana_varijabla naziv="DomainObject.Predmet.ProtustrankaIDrugi_1">HRCO PROMET j.d.o.o.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HRCO PROMET j.d.o.o. za trgovinu i usluge, OIB 44021286498, Ukrajinska 11, 10000 Zagreb</izvorni_sadrzaj>
    <derivirana_varijabla naziv="DomainObject.Predmet.ProtustrankaIDrugiAdressOIB_1">HRCO PROMET j.d.o.o. za trgovinu i usluge, OIB 44021286498, Ukrajinska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HRCO PROMET j.d.o.o. za trgovinu i usluge</item>
      <item>Financijska agencija</item>
    </izvorni_sadrzaj>
    <derivirana_varijabla naziv="DomainObject.Predmet.SudioniciListNaziv_1">
      <item>HRCO PROMET j.d.o.o. za trgovinu i usluge</item>
      <item>Financijska agencija</item>
    </derivirana_varijabla>
  </DomainObject.Predmet.SudioniciListNaziv>
  <DomainObject.Predmet.SudioniciListAdressOIB>
    <izvorni_sadrzaj>
      <item>HRCO PROMET j.d.o.o. za trgovinu i usluge, OIB 44021286498, Ukrajinska 11,10000 Zagreb</item>
      <item>Financijska agencija, OIB 85821130368, TRG SVIBANJSKIH ŽRTAVA 1995. 1,10000 Zagreb</item>
    </izvorni_sadrzaj>
    <derivirana_varijabla naziv="DomainObject.Predmet.SudioniciListAdressOIB_1">
      <item>HRCO PROMET j.d.o.o. za trgovinu i usluge, OIB 44021286498, Ukrajinska 11,10000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44021286498</item>
      <item>, OIB 85821130368</item>
    </izvorni_sadrzaj>
    <derivirana_varijabla naziv="DomainObject.Predmet.SudioniciListNazivOIB_1">
      <item>, OIB 44021286498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listopada 2019.</izvorni_sadrzaj>
    <derivirana_varijabla naziv="DomainObject.Predmet.DatumPocetkaProcesa_1">18.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142</properties:Words>
  <properties:Characters>836</properties:Characters>
  <properties:Lines>47</properties:Lines>
  <properties:Paragraphs>26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2019-12-14T11:16:00Z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